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244C" w:rsidRDefault="00B1244C" w:rsidP="00CE5F4C">
      <w:pPr>
        <w:ind w:firstLineChars="396" w:firstLine="1749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再生育审批和生育登记服务指南</w:t>
      </w:r>
    </w:p>
    <w:p w:rsidR="00B1244C" w:rsidRDefault="00B1244C">
      <w:pPr>
        <w:shd w:val="solid" w:color="FFFFFF" w:fill="auto"/>
        <w:autoSpaceDN w:val="0"/>
        <w:jc w:val="left"/>
        <w:textAlignment w:val="baseline"/>
        <w:rPr>
          <w:rFonts w:ascii="宋体"/>
          <w:sz w:val="32"/>
          <w:szCs w:val="32"/>
        </w:rPr>
      </w:pPr>
      <w:r>
        <w:rPr>
          <w:rFonts w:ascii="宋体"/>
          <w:b/>
          <w:bCs/>
          <w:sz w:val="32"/>
          <w:szCs w:val="32"/>
        </w:rPr>
        <w:t xml:space="preserve">   </w:t>
      </w:r>
      <w:r>
        <w:rPr>
          <w:rFonts w:ascii="宋体"/>
          <w:sz w:val="32"/>
          <w:szCs w:val="32"/>
        </w:rPr>
        <w:t xml:space="preserve"> </w:t>
      </w:r>
    </w:p>
    <w:p w:rsidR="00B1244C" w:rsidRDefault="00B1244C">
      <w:pPr>
        <w:shd w:val="solid" w:color="FFFFFF" w:fill="auto"/>
        <w:autoSpaceDN w:val="0"/>
        <w:ind w:firstLineChars="200" w:firstLine="643"/>
        <w:jc w:val="left"/>
        <w:textAlignment w:val="baseline"/>
        <w:rPr>
          <w:rFonts w:ascii="宋体"/>
          <w:b/>
          <w:bCs/>
          <w:sz w:val="32"/>
          <w:szCs w:val="32"/>
        </w:rPr>
      </w:pPr>
      <w:bookmarkStart w:id="0" w:name="_GoBack"/>
      <w:bookmarkEnd w:id="0"/>
    </w:p>
    <w:p w:rsidR="00B1244C" w:rsidRDefault="00B1244C">
      <w:pPr>
        <w:shd w:val="solid" w:color="FFFFFF" w:fill="auto"/>
        <w:autoSpaceDN w:val="0"/>
        <w:ind w:firstLineChars="200" w:firstLine="640"/>
        <w:jc w:val="left"/>
        <w:textAlignment w:val="baseline"/>
        <w:rPr>
          <w:rFonts w:ascii="宋体"/>
          <w:bCs/>
          <w:sz w:val="32"/>
          <w:szCs w:val="32"/>
        </w:rPr>
      </w:pPr>
      <w:r>
        <w:rPr>
          <w:rFonts w:ascii="宋体" w:hAnsi="宋体"/>
          <w:bCs/>
          <w:sz w:val="32"/>
          <w:szCs w:val="32"/>
        </w:rPr>
        <w:t>1</w:t>
      </w:r>
      <w:r>
        <w:rPr>
          <w:rFonts w:ascii="宋体" w:hAnsi="宋体" w:hint="eastAsia"/>
          <w:bCs/>
          <w:sz w:val="32"/>
          <w:szCs w:val="32"/>
        </w:rPr>
        <w:t>、登记对象</w:t>
      </w:r>
    </w:p>
    <w:p w:rsidR="00B1244C" w:rsidRPr="00D3215D" w:rsidRDefault="00B1244C" w:rsidP="00D3215D">
      <w:pPr>
        <w:shd w:val="solid" w:color="FFFFFF" w:fill="auto"/>
        <w:autoSpaceDN w:val="0"/>
        <w:ind w:firstLineChars="200" w:firstLine="640"/>
        <w:jc w:val="left"/>
        <w:textAlignment w:val="baseline"/>
        <w:rPr>
          <w:rFonts w:asci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生育第一个或第二个孩子的夫妻，实行自愿登记制度，由家庭自主安排生育。</w:t>
      </w:r>
    </w:p>
    <w:p w:rsidR="00B1244C" w:rsidRDefault="00B1244C">
      <w:pPr>
        <w:ind w:firstLineChars="200" w:firstLine="640"/>
        <w:jc w:val="left"/>
        <w:rPr>
          <w:rFonts w:ascii="宋体"/>
          <w:bCs/>
          <w:sz w:val="32"/>
          <w:szCs w:val="32"/>
        </w:rPr>
      </w:pPr>
      <w:r>
        <w:rPr>
          <w:rFonts w:ascii="宋体" w:hAnsi="宋体" w:cs="仿宋"/>
          <w:sz w:val="32"/>
          <w:szCs w:val="32"/>
        </w:rPr>
        <w:t>2</w:t>
      </w:r>
      <w:r>
        <w:rPr>
          <w:rFonts w:ascii="宋体" w:hAnsi="宋体" w:cs="仿宋" w:hint="eastAsia"/>
          <w:sz w:val="32"/>
          <w:szCs w:val="32"/>
        </w:rPr>
        <w:t>、申请</w:t>
      </w:r>
      <w:r>
        <w:rPr>
          <w:rFonts w:ascii="宋体" w:hAnsi="宋体" w:hint="eastAsia"/>
          <w:bCs/>
          <w:sz w:val="32"/>
          <w:szCs w:val="32"/>
        </w:rPr>
        <w:t>材料</w:t>
      </w:r>
    </w:p>
    <w:p w:rsidR="00B1244C" w:rsidRDefault="00B1244C">
      <w:pPr>
        <w:ind w:firstLineChars="200" w:firstLine="640"/>
        <w:jc w:val="left"/>
        <w:rPr>
          <w:rFonts w:asci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双方居民身份证、结婚证、户口簿以及符合再生育条件的具体证明材料。具体材料是指：属于离婚再婚的，提供离婚证及离婚协议书或离婚判决书（调解书）；属于丧偶再婚的，提供公安司法机关或医疗卫生机构出具的原配偶死亡证明。子女属于病残儿的，提供市级以上卫生计生委出具的《病残儿童医学鉴定结论通知书》；属于依法收养孤儿、残疾儿、弃婴的，提供民政部门出具的收养证明。</w:t>
      </w:r>
      <w:r>
        <w:rPr>
          <w:rFonts w:ascii="宋体" w:hAnsi="宋体" w:hint="eastAsia"/>
          <w:color w:val="000000"/>
          <w:sz w:val="32"/>
          <w:szCs w:val="32"/>
        </w:rPr>
        <w:t>法律、法规和省人民政府规定的其他情形</w:t>
      </w:r>
      <w:r>
        <w:rPr>
          <w:rFonts w:ascii="宋体" w:hAnsi="宋体" w:hint="eastAsia"/>
          <w:bCs/>
          <w:sz w:val="32"/>
          <w:szCs w:val="32"/>
        </w:rPr>
        <w:t>，依申请理由提供相应的证明材料。</w:t>
      </w:r>
    </w:p>
    <w:p w:rsidR="00B1244C" w:rsidRDefault="00B1244C">
      <w:pPr>
        <w:ind w:firstLineChars="200" w:firstLine="640"/>
        <w:jc w:val="left"/>
        <w:rPr>
          <w:rFonts w:ascii="宋体"/>
          <w:bCs/>
          <w:sz w:val="32"/>
          <w:szCs w:val="32"/>
        </w:rPr>
      </w:pPr>
    </w:p>
    <w:p w:rsidR="00B1244C" w:rsidRDefault="00B1244C">
      <w:pPr>
        <w:ind w:firstLineChars="200" w:firstLine="640"/>
        <w:jc w:val="left"/>
        <w:rPr>
          <w:rFonts w:ascii="宋体"/>
          <w:bCs/>
          <w:sz w:val="32"/>
          <w:szCs w:val="32"/>
        </w:rPr>
      </w:pPr>
    </w:p>
    <w:p w:rsidR="00B1244C" w:rsidRDefault="00B1244C">
      <w:pPr>
        <w:ind w:firstLineChars="200" w:firstLine="640"/>
        <w:jc w:val="left"/>
        <w:rPr>
          <w:rFonts w:ascii="宋体"/>
          <w:bCs/>
          <w:sz w:val="32"/>
          <w:szCs w:val="32"/>
        </w:rPr>
      </w:pPr>
    </w:p>
    <w:p w:rsidR="00B1244C" w:rsidRDefault="00B1244C">
      <w:pPr>
        <w:ind w:firstLineChars="200" w:firstLine="640"/>
        <w:jc w:val="left"/>
        <w:rPr>
          <w:rFonts w:ascii="宋体"/>
          <w:bCs/>
          <w:sz w:val="32"/>
          <w:szCs w:val="32"/>
        </w:rPr>
      </w:pPr>
    </w:p>
    <w:p w:rsidR="00B1244C" w:rsidRDefault="00B1244C">
      <w:pPr>
        <w:ind w:firstLineChars="200" w:firstLine="640"/>
        <w:jc w:val="left"/>
        <w:rPr>
          <w:rFonts w:ascii="宋体"/>
          <w:bCs/>
          <w:sz w:val="32"/>
          <w:szCs w:val="32"/>
        </w:rPr>
      </w:pPr>
      <w:r>
        <w:rPr>
          <w:rFonts w:ascii="宋体" w:hAnsi="宋体"/>
          <w:bCs/>
          <w:sz w:val="32"/>
          <w:szCs w:val="32"/>
        </w:rPr>
        <w:t xml:space="preserve">                                 </w:t>
      </w:r>
      <w:r>
        <w:rPr>
          <w:rFonts w:ascii="宋体" w:hAnsi="宋体" w:hint="eastAsia"/>
          <w:bCs/>
          <w:sz w:val="32"/>
          <w:szCs w:val="32"/>
        </w:rPr>
        <w:t>救兵镇卫计办</w:t>
      </w:r>
    </w:p>
    <w:p w:rsidR="00B1244C" w:rsidRDefault="00B1244C">
      <w:pPr>
        <w:ind w:firstLineChars="200" w:firstLine="640"/>
        <w:jc w:val="left"/>
        <w:rPr>
          <w:rFonts w:ascii="宋体"/>
          <w:bCs/>
          <w:sz w:val="32"/>
          <w:szCs w:val="32"/>
        </w:rPr>
      </w:pPr>
      <w:r>
        <w:rPr>
          <w:rFonts w:ascii="宋体" w:hAnsi="宋体"/>
          <w:bCs/>
          <w:sz w:val="32"/>
          <w:szCs w:val="32"/>
        </w:rPr>
        <w:t xml:space="preserve">                                2019</w:t>
      </w:r>
      <w:r>
        <w:rPr>
          <w:rFonts w:ascii="宋体" w:hAnsi="宋体" w:hint="eastAsia"/>
          <w:bCs/>
          <w:sz w:val="32"/>
          <w:szCs w:val="32"/>
        </w:rPr>
        <w:t>年</w:t>
      </w:r>
      <w:r>
        <w:rPr>
          <w:rFonts w:ascii="宋体" w:hAnsi="宋体"/>
          <w:bCs/>
          <w:sz w:val="32"/>
          <w:szCs w:val="32"/>
        </w:rPr>
        <w:t>3</w:t>
      </w:r>
      <w:r>
        <w:rPr>
          <w:rFonts w:ascii="宋体" w:hAnsi="宋体" w:hint="eastAsia"/>
          <w:bCs/>
          <w:sz w:val="32"/>
          <w:szCs w:val="32"/>
        </w:rPr>
        <w:t>月</w:t>
      </w:r>
      <w:r>
        <w:rPr>
          <w:rFonts w:ascii="宋体" w:hAnsi="宋体"/>
          <w:bCs/>
          <w:sz w:val="32"/>
          <w:szCs w:val="32"/>
        </w:rPr>
        <w:t>26</w:t>
      </w:r>
      <w:r>
        <w:rPr>
          <w:rFonts w:ascii="宋体" w:hAnsi="宋体" w:hint="eastAsia"/>
          <w:bCs/>
          <w:sz w:val="32"/>
          <w:szCs w:val="32"/>
        </w:rPr>
        <w:t>日</w:t>
      </w:r>
    </w:p>
    <w:p w:rsidR="00B1244C" w:rsidRDefault="00B1244C">
      <w:pPr>
        <w:rPr>
          <w:rFonts w:ascii="宋体"/>
          <w:sz w:val="32"/>
          <w:szCs w:val="32"/>
        </w:rPr>
      </w:pPr>
    </w:p>
    <w:sectPr w:rsidR="00B1244C" w:rsidSect="004A75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44C" w:rsidRDefault="00B1244C" w:rsidP="004A7574">
      <w:r>
        <w:separator/>
      </w:r>
    </w:p>
  </w:endnote>
  <w:endnote w:type="continuationSeparator" w:id="0">
    <w:p w:rsidR="00B1244C" w:rsidRDefault="00B1244C" w:rsidP="004A7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4C" w:rsidRDefault="00B124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4C" w:rsidRDefault="00B1244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5.35pt;height:12.8pt;z-index:251660288;mso-wrap-style:none;mso-position-horizontal:center;mso-position-horizontal-relative:margin" filled="f" stroked="f">
          <v:textbox style="mso-fit-shape-to-text:t" inset="0,0,0,0">
            <w:txbxContent>
              <w:p w:rsidR="00B1244C" w:rsidRDefault="00B1244C">
                <w:pPr>
                  <w:snapToGrid w:val="0"/>
                  <w:rPr>
                    <w:sz w:val="18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4C" w:rsidRDefault="00B124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44C" w:rsidRDefault="00B1244C" w:rsidP="004A7574">
      <w:r>
        <w:separator/>
      </w:r>
    </w:p>
  </w:footnote>
  <w:footnote w:type="continuationSeparator" w:id="0">
    <w:p w:rsidR="00B1244C" w:rsidRDefault="00B1244C" w:rsidP="004A7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4C" w:rsidRDefault="00B124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4C" w:rsidRDefault="00B1244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4C" w:rsidRDefault="00B124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01BC"/>
    <w:multiLevelType w:val="singleLevel"/>
    <w:tmpl w:val="644901BC"/>
    <w:lvl w:ilvl="0">
      <w:start w:val="6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22C"/>
    <w:rsid w:val="00017B4E"/>
    <w:rsid w:val="000221B4"/>
    <w:rsid w:val="00023BA0"/>
    <w:rsid w:val="00025192"/>
    <w:rsid w:val="000375F4"/>
    <w:rsid w:val="00040C68"/>
    <w:rsid w:val="000416EA"/>
    <w:rsid w:val="0004547A"/>
    <w:rsid w:val="00081761"/>
    <w:rsid w:val="00094323"/>
    <w:rsid w:val="000F7105"/>
    <w:rsid w:val="00103B88"/>
    <w:rsid w:val="001228CA"/>
    <w:rsid w:val="00161C53"/>
    <w:rsid w:val="001730CA"/>
    <w:rsid w:val="0018037D"/>
    <w:rsid w:val="0018333D"/>
    <w:rsid w:val="001C4ACE"/>
    <w:rsid w:val="001D4E26"/>
    <w:rsid w:val="001E1C5D"/>
    <w:rsid w:val="001E38D1"/>
    <w:rsid w:val="001F1FBB"/>
    <w:rsid w:val="00206D88"/>
    <w:rsid w:val="00217034"/>
    <w:rsid w:val="0023331E"/>
    <w:rsid w:val="00234617"/>
    <w:rsid w:val="00252091"/>
    <w:rsid w:val="00265BA9"/>
    <w:rsid w:val="002673A8"/>
    <w:rsid w:val="002725EC"/>
    <w:rsid w:val="002B0174"/>
    <w:rsid w:val="002F17B2"/>
    <w:rsid w:val="00303FAF"/>
    <w:rsid w:val="0030476D"/>
    <w:rsid w:val="00344256"/>
    <w:rsid w:val="00354A92"/>
    <w:rsid w:val="00354E5E"/>
    <w:rsid w:val="00356DA2"/>
    <w:rsid w:val="00381E61"/>
    <w:rsid w:val="00397552"/>
    <w:rsid w:val="003D24E8"/>
    <w:rsid w:val="003D5E3B"/>
    <w:rsid w:val="003E50D1"/>
    <w:rsid w:val="003E6426"/>
    <w:rsid w:val="00403F77"/>
    <w:rsid w:val="0041075E"/>
    <w:rsid w:val="00414684"/>
    <w:rsid w:val="00416B37"/>
    <w:rsid w:val="004328F4"/>
    <w:rsid w:val="004435E8"/>
    <w:rsid w:val="00486329"/>
    <w:rsid w:val="004A58A5"/>
    <w:rsid w:val="004A7574"/>
    <w:rsid w:val="004D6EEC"/>
    <w:rsid w:val="00506F7A"/>
    <w:rsid w:val="00517513"/>
    <w:rsid w:val="00530DA3"/>
    <w:rsid w:val="00533DC8"/>
    <w:rsid w:val="0054322C"/>
    <w:rsid w:val="00545A1A"/>
    <w:rsid w:val="0057674E"/>
    <w:rsid w:val="00591760"/>
    <w:rsid w:val="005922E7"/>
    <w:rsid w:val="005A1D55"/>
    <w:rsid w:val="005D7BFA"/>
    <w:rsid w:val="005E393C"/>
    <w:rsid w:val="005F076F"/>
    <w:rsid w:val="005F1818"/>
    <w:rsid w:val="00600904"/>
    <w:rsid w:val="00601727"/>
    <w:rsid w:val="00611FA5"/>
    <w:rsid w:val="00634309"/>
    <w:rsid w:val="00642ABD"/>
    <w:rsid w:val="00644620"/>
    <w:rsid w:val="00645D7F"/>
    <w:rsid w:val="0067373E"/>
    <w:rsid w:val="006A77C6"/>
    <w:rsid w:val="006B6E6F"/>
    <w:rsid w:val="006C3E39"/>
    <w:rsid w:val="006E0BA5"/>
    <w:rsid w:val="006E4624"/>
    <w:rsid w:val="006F47FE"/>
    <w:rsid w:val="0072227E"/>
    <w:rsid w:val="007D1031"/>
    <w:rsid w:val="007D11F1"/>
    <w:rsid w:val="007D5D4D"/>
    <w:rsid w:val="007D6FC0"/>
    <w:rsid w:val="007F19BD"/>
    <w:rsid w:val="00830728"/>
    <w:rsid w:val="00846717"/>
    <w:rsid w:val="008E54E2"/>
    <w:rsid w:val="008F7A97"/>
    <w:rsid w:val="009325C5"/>
    <w:rsid w:val="00941725"/>
    <w:rsid w:val="00986CCA"/>
    <w:rsid w:val="00991900"/>
    <w:rsid w:val="009A54B6"/>
    <w:rsid w:val="009C3BA3"/>
    <w:rsid w:val="009D2E1E"/>
    <w:rsid w:val="009E426C"/>
    <w:rsid w:val="009F24C2"/>
    <w:rsid w:val="00A20116"/>
    <w:rsid w:val="00A230FA"/>
    <w:rsid w:val="00A27D2C"/>
    <w:rsid w:val="00A37AD1"/>
    <w:rsid w:val="00A60E28"/>
    <w:rsid w:val="00AA437A"/>
    <w:rsid w:val="00AC4EAC"/>
    <w:rsid w:val="00AC75B7"/>
    <w:rsid w:val="00AD3787"/>
    <w:rsid w:val="00AD7EC0"/>
    <w:rsid w:val="00AF1A51"/>
    <w:rsid w:val="00AF6F8B"/>
    <w:rsid w:val="00B07EFB"/>
    <w:rsid w:val="00B1244C"/>
    <w:rsid w:val="00B14D17"/>
    <w:rsid w:val="00B27179"/>
    <w:rsid w:val="00B347B8"/>
    <w:rsid w:val="00B5625B"/>
    <w:rsid w:val="00B746ED"/>
    <w:rsid w:val="00BA34D0"/>
    <w:rsid w:val="00BA4BCB"/>
    <w:rsid w:val="00BB6D6F"/>
    <w:rsid w:val="00BD55C3"/>
    <w:rsid w:val="00BF2C67"/>
    <w:rsid w:val="00C02E77"/>
    <w:rsid w:val="00C051C1"/>
    <w:rsid w:val="00C24CEA"/>
    <w:rsid w:val="00CC555D"/>
    <w:rsid w:val="00CE5F4C"/>
    <w:rsid w:val="00D07466"/>
    <w:rsid w:val="00D222C4"/>
    <w:rsid w:val="00D3215D"/>
    <w:rsid w:val="00D34C98"/>
    <w:rsid w:val="00D474CB"/>
    <w:rsid w:val="00D6745C"/>
    <w:rsid w:val="00D7243D"/>
    <w:rsid w:val="00D80568"/>
    <w:rsid w:val="00D916DE"/>
    <w:rsid w:val="00DA29F3"/>
    <w:rsid w:val="00DD71A7"/>
    <w:rsid w:val="00DE2E72"/>
    <w:rsid w:val="00E41F21"/>
    <w:rsid w:val="00E52E0D"/>
    <w:rsid w:val="00E65CEE"/>
    <w:rsid w:val="00EC09B7"/>
    <w:rsid w:val="00EC4C00"/>
    <w:rsid w:val="00EF605B"/>
    <w:rsid w:val="00F161D0"/>
    <w:rsid w:val="00F5516D"/>
    <w:rsid w:val="00F62D8D"/>
    <w:rsid w:val="00F64E0C"/>
    <w:rsid w:val="00FC2C7C"/>
    <w:rsid w:val="01C866F9"/>
    <w:rsid w:val="02AA4AEE"/>
    <w:rsid w:val="04451871"/>
    <w:rsid w:val="04485493"/>
    <w:rsid w:val="054D72C0"/>
    <w:rsid w:val="06B539C0"/>
    <w:rsid w:val="07254947"/>
    <w:rsid w:val="08945E23"/>
    <w:rsid w:val="0C2A4705"/>
    <w:rsid w:val="165C28BE"/>
    <w:rsid w:val="17637C2B"/>
    <w:rsid w:val="17F21C58"/>
    <w:rsid w:val="191A214C"/>
    <w:rsid w:val="1C7958C4"/>
    <w:rsid w:val="1D7906B5"/>
    <w:rsid w:val="1E1D5F75"/>
    <w:rsid w:val="1FAD2B09"/>
    <w:rsid w:val="200751CD"/>
    <w:rsid w:val="207606D2"/>
    <w:rsid w:val="217472F0"/>
    <w:rsid w:val="224D35E1"/>
    <w:rsid w:val="23DF1969"/>
    <w:rsid w:val="241D097E"/>
    <w:rsid w:val="24A429AB"/>
    <w:rsid w:val="29B031DA"/>
    <w:rsid w:val="2DD23F17"/>
    <w:rsid w:val="2F437197"/>
    <w:rsid w:val="2FD42603"/>
    <w:rsid w:val="33B61E4D"/>
    <w:rsid w:val="3B9D74DC"/>
    <w:rsid w:val="418D4C98"/>
    <w:rsid w:val="42F332E6"/>
    <w:rsid w:val="4351168A"/>
    <w:rsid w:val="45044AC7"/>
    <w:rsid w:val="4BE91D6E"/>
    <w:rsid w:val="4D140292"/>
    <w:rsid w:val="4DDF214F"/>
    <w:rsid w:val="500130CE"/>
    <w:rsid w:val="50552B58"/>
    <w:rsid w:val="52AA302D"/>
    <w:rsid w:val="62776BDF"/>
    <w:rsid w:val="664839DE"/>
    <w:rsid w:val="682861E6"/>
    <w:rsid w:val="68AB63DB"/>
    <w:rsid w:val="6AA47CAC"/>
    <w:rsid w:val="70CC2D57"/>
    <w:rsid w:val="716A7484"/>
    <w:rsid w:val="72214AD5"/>
    <w:rsid w:val="742873A2"/>
    <w:rsid w:val="76A806BB"/>
    <w:rsid w:val="790F43FF"/>
    <w:rsid w:val="7E425EB3"/>
    <w:rsid w:val="7F7A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semiHidden="0" w:uiPriority="0" w:unhideWhenUsed="0"/>
    <w:lsdException w:name="HTML Bottom of Form" w:semiHidden="0" w:uiPriority="0" w:unhideWhenUsed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74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A757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7574"/>
    <w:rPr>
      <w:rFonts w:ascii="Calibri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A7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7574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A7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7574"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4A7574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table" w:styleId="TableGrid">
    <w:name w:val="Table Grid"/>
    <w:basedOn w:val="TableNormal"/>
    <w:uiPriority w:val="99"/>
    <w:rsid w:val="004A757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7574"/>
    <w:rPr>
      <w:rFonts w:cs="Times New Roman"/>
      <w:b/>
    </w:rPr>
  </w:style>
  <w:style w:type="paragraph" w:customStyle="1" w:styleId="1">
    <w:name w:val="列出段落1"/>
    <w:basedOn w:val="Normal"/>
    <w:uiPriority w:val="99"/>
    <w:rsid w:val="004A7574"/>
    <w:pPr>
      <w:ind w:firstLineChars="200" w:firstLine="42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54</Words>
  <Characters>313</Characters>
  <Application>Microsoft Office Outlook</Application>
  <DocSecurity>0</DocSecurity>
  <Lines>0</Lines>
  <Paragraphs>0</Paragraphs>
  <ScaleCrop>false</ScaleCrop>
  <Company>steven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辽宁省办理生育登记服务手续的有关规定</dc:title>
  <dc:subject/>
  <dc:creator>Lenovo</dc:creator>
  <cp:keywords/>
  <dc:description/>
  <cp:lastModifiedBy>lenovo</cp:lastModifiedBy>
  <cp:revision>2</cp:revision>
  <cp:lastPrinted>2010-02-21T12:52:00Z</cp:lastPrinted>
  <dcterms:created xsi:type="dcterms:W3CDTF">2019-12-25T03:21:00Z</dcterms:created>
  <dcterms:modified xsi:type="dcterms:W3CDTF">2019-12-25T03:21:00Z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