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5E" w:rsidRDefault="00005F5E" w:rsidP="00005F5E">
      <w:pPr>
        <w:jc w:val="center"/>
        <w:rPr>
          <w:rFonts w:ascii="仿宋" w:eastAsia="仿宋" w:hAnsi="仿宋" w:cs="仿宋"/>
          <w:bCs/>
          <w:sz w:val="28"/>
          <w:szCs w:val="28"/>
        </w:rPr>
      </w:pPr>
    </w:p>
    <w:p w:rsidR="00005F5E" w:rsidRDefault="00005F5E" w:rsidP="00005F5E">
      <w:pPr>
        <w:jc w:val="center"/>
        <w:rPr>
          <w:rFonts w:ascii="仿宋" w:eastAsia="仿宋" w:hAnsi="仿宋" w:cs="仿宋"/>
          <w:bCs/>
          <w:sz w:val="28"/>
          <w:szCs w:val="28"/>
        </w:rPr>
      </w:pPr>
    </w:p>
    <w:p w:rsidR="00005F5E" w:rsidRDefault="00005F5E" w:rsidP="00005F5E">
      <w:pPr>
        <w:jc w:val="center"/>
        <w:rPr>
          <w:rFonts w:ascii="仿宋" w:eastAsia="仿宋" w:hAnsi="仿宋" w:cs="仿宋"/>
          <w:bCs/>
          <w:sz w:val="28"/>
          <w:szCs w:val="28"/>
        </w:rPr>
      </w:pPr>
    </w:p>
    <w:p w:rsidR="00005F5E" w:rsidRDefault="00005F5E" w:rsidP="00005F5E">
      <w:pPr>
        <w:jc w:val="center"/>
        <w:rPr>
          <w:rFonts w:ascii="仿宋" w:eastAsia="仿宋" w:hAnsi="仿宋" w:cs="仿宋"/>
          <w:bCs/>
          <w:sz w:val="28"/>
          <w:szCs w:val="28"/>
        </w:rPr>
      </w:pPr>
    </w:p>
    <w:p w:rsidR="00005F5E" w:rsidRDefault="00005F5E" w:rsidP="00005F5E">
      <w:pPr>
        <w:jc w:val="center"/>
        <w:rPr>
          <w:rFonts w:ascii="仿宋" w:eastAsia="仿宋" w:hAnsi="仿宋" w:cs="仿宋"/>
          <w:bCs/>
          <w:sz w:val="28"/>
          <w:szCs w:val="28"/>
        </w:rPr>
      </w:pPr>
    </w:p>
    <w:p w:rsidR="00005F5E" w:rsidRDefault="00005F5E" w:rsidP="00005F5E">
      <w:pPr>
        <w:jc w:val="center"/>
        <w:rPr>
          <w:rFonts w:ascii="仿宋" w:eastAsia="仿宋" w:hAnsi="仿宋" w:cs="仿宋"/>
          <w:bCs/>
          <w:sz w:val="10"/>
          <w:szCs w:val="10"/>
        </w:rPr>
      </w:pPr>
    </w:p>
    <w:p w:rsidR="00005F5E" w:rsidRDefault="00005F5E" w:rsidP="00005F5E">
      <w:pPr>
        <w:jc w:val="center"/>
        <w:rPr>
          <w:rFonts w:ascii="仿宋" w:eastAsia="仿宋" w:hAnsi="仿宋" w:cs="仿宋"/>
          <w:bCs/>
          <w:sz w:val="28"/>
          <w:szCs w:val="28"/>
        </w:rPr>
      </w:pPr>
      <w:r>
        <w:rPr>
          <w:rFonts w:ascii="仿宋" w:eastAsia="仿宋" w:hAnsi="仿宋" w:cs="仿宋" w:hint="eastAsia"/>
          <w:bCs/>
          <w:sz w:val="28"/>
          <w:szCs w:val="28"/>
        </w:rPr>
        <w:t>抚县自然资发〔2019〕</w:t>
      </w:r>
      <w:r w:rsidR="00F72BCB">
        <w:rPr>
          <w:rFonts w:ascii="仿宋" w:eastAsia="仿宋" w:hAnsi="仿宋" w:cs="仿宋" w:hint="eastAsia"/>
          <w:bCs/>
          <w:sz w:val="28"/>
          <w:szCs w:val="28"/>
        </w:rPr>
        <w:t>56</w:t>
      </w:r>
      <w:r>
        <w:rPr>
          <w:rFonts w:ascii="仿宋" w:eastAsia="仿宋" w:hAnsi="仿宋" w:cs="仿宋" w:hint="eastAsia"/>
          <w:bCs/>
          <w:sz w:val="28"/>
          <w:szCs w:val="28"/>
        </w:rPr>
        <w:t>号</w:t>
      </w:r>
    </w:p>
    <w:p w:rsidR="00005F5E" w:rsidRDefault="00005F5E" w:rsidP="00005F5E">
      <w:pPr>
        <w:jc w:val="center"/>
        <w:rPr>
          <w:b/>
          <w:sz w:val="44"/>
          <w:szCs w:val="44"/>
        </w:rPr>
      </w:pPr>
    </w:p>
    <w:p w:rsidR="00005F5E" w:rsidRDefault="00005F5E" w:rsidP="00005F5E">
      <w:pPr>
        <w:pStyle w:val="a3"/>
        <w:shd w:val="clear" w:color="auto" w:fill="FFFFFF"/>
        <w:spacing w:before="0" w:beforeAutospacing="0" w:after="0" w:afterAutospacing="0" w:line="486" w:lineRule="atLeast"/>
        <w:jc w:val="center"/>
        <w:rPr>
          <w:b/>
          <w:bCs/>
          <w:color w:val="000000"/>
          <w:sz w:val="44"/>
          <w:szCs w:val="44"/>
        </w:rPr>
      </w:pPr>
      <w:r>
        <w:rPr>
          <w:rFonts w:hint="eastAsia"/>
          <w:b/>
          <w:bCs/>
          <w:color w:val="000000"/>
          <w:sz w:val="44"/>
          <w:szCs w:val="44"/>
        </w:rPr>
        <w:t>抚顺县自然资源局关于建立行政执法</w:t>
      </w:r>
    </w:p>
    <w:p w:rsidR="00005F5E" w:rsidRDefault="00005F5E" w:rsidP="00005F5E">
      <w:pPr>
        <w:pStyle w:val="a3"/>
        <w:shd w:val="clear" w:color="auto" w:fill="FFFFFF"/>
        <w:spacing w:before="0" w:beforeAutospacing="0" w:after="0" w:afterAutospacing="0" w:line="486" w:lineRule="atLeast"/>
        <w:jc w:val="center"/>
        <w:rPr>
          <w:rFonts w:ascii="微软雅黑" w:eastAsia="微软雅黑" w:hAnsi="微软雅黑"/>
          <w:color w:val="000000"/>
          <w:sz w:val="26"/>
          <w:szCs w:val="26"/>
        </w:rPr>
      </w:pPr>
      <w:r>
        <w:rPr>
          <w:rFonts w:hint="eastAsia"/>
          <w:b/>
          <w:bCs/>
          <w:color w:val="000000"/>
          <w:sz w:val="44"/>
          <w:szCs w:val="44"/>
        </w:rPr>
        <w:t>公示制度的通知</w:t>
      </w:r>
    </w:p>
    <w:p w:rsidR="00005F5E" w:rsidRDefault="00005F5E" w:rsidP="00005F5E">
      <w:pPr>
        <w:widowControl/>
        <w:rPr>
          <w:rFonts w:ascii="仿宋" w:eastAsia="仿宋" w:hAnsi="仿宋" w:cs="仿宋"/>
          <w:bCs/>
          <w:color w:val="333333"/>
          <w:kern w:val="0"/>
          <w:sz w:val="32"/>
          <w:szCs w:val="32"/>
        </w:rPr>
      </w:pPr>
    </w:p>
    <w:p w:rsidR="00005F5E" w:rsidRDefault="00216851" w:rsidP="00005F5E">
      <w:pPr>
        <w:widowControl/>
        <w:rPr>
          <w:rFonts w:ascii="仿宋" w:eastAsia="仿宋" w:hAnsi="仿宋" w:cs="仿宋"/>
          <w:bCs/>
          <w:color w:val="333333"/>
          <w:kern w:val="0"/>
          <w:sz w:val="32"/>
          <w:szCs w:val="32"/>
        </w:rPr>
      </w:pPr>
      <w:r>
        <w:rPr>
          <w:rFonts w:ascii="仿宋" w:eastAsia="仿宋" w:hAnsi="仿宋" w:cs="仿宋" w:hint="eastAsia"/>
          <w:bCs/>
          <w:color w:val="333333"/>
          <w:kern w:val="0"/>
          <w:sz w:val="32"/>
          <w:szCs w:val="32"/>
        </w:rPr>
        <w:t>局属各部门</w:t>
      </w:r>
      <w:r w:rsidR="00005F5E">
        <w:rPr>
          <w:rFonts w:ascii="仿宋" w:eastAsia="仿宋" w:hAnsi="仿宋" w:cs="仿宋" w:hint="eastAsia"/>
          <w:bCs/>
          <w:color w:val="333333"/>
          <w:kern w:val="0"/>
          <w:sz w:val="32"/>
          <w:szCs w:val="32"/>
        </w:rPr>
        <w:t>：</w:t>
      </w:r>
    </w:p>
    <w:p w:rsidR="00005F5E" w:rsidRDefault="00005F5E" w:rsidP="00005F5E">
      <w:pPr>
        <w:widowControl/>
        <w:ind w:firstLine="640"/>
        <w:rPr>
          <w:rFonts w:ascii="仿宋" w:eastAsia="仿宋" w:hAnsi="仿宋" w:cs="仿宋"/>
          <w:bCs/>
          <w:color w:val="333333"/>
          <w:kern w:val="0"/>
          <w:sz w:val="32"/>
          <w:szCs w:val="32"/>
        </w:rPr>
      </w:pPr>
      <w:r>
        <w:rPr>
          <w:rFonts w:ascii="仿宋" w:eastAsia="仿宋" w:hAnsi="仿宋" w:cs="仿宋" w:hint="eastAsia"/>
          <w:bCs/>
          <w:color w:val="333333"/>
          <w:kern w:val="0"/>
          <w:sz w:val="32"/>
          <w:szCs w:val="32"/>
        </w:rPr>
        <w:t>为深入贯彻国务院办公厅、辽宁省政府办公厅的指导意见和实施方案即(国办发【2018】118号）（辽政办发【2019】13号）的文件精神，确保行政机关（包括法律、法规授权组织，依法受委托实施行政执法的组织，下同）依法履行法定职责，</w:t>
      </w:r>
      <w:r w:rsidR="00216851">
        <w:rPr>
          <w:rFonts w:ascii="仿宋" w:eastAsia="仿宋" w:hAnsi="仿宋" w:cs="仿宋" w:hint="eastAsia"/>
          <w:bCs/>
          <w:color w:val="333333"/>
          <w:kern w:val="0"/>
          <w:sz w:val="32"/>
          <w:szCs w:val="32"/>
        </w:rPr>
        <w:t>进一步推进依法行政，现就建立抚顺县自然资源局行政执法公示制度通知</w:t>
      </w:r>
      <w:r>
        <w:rPr>
          <w:rFonts w:ascii="仿宋" w:eastAsia="仿宋" w:hAnsi="仿宋" w:cs="仿宋" w:hint="eastAsia"/>
          <w:bCs/>
          <w:color w:val="333333"/>
          <w:kern w:val="0"/>
          <w:sz w:val="32"/>
          <w:szCs w:val="32"/>
        </w:rPr>
        <w:t>如下：</w:t>
      </w:r>
    </w:p>
    <w:p w:rsidR="00862C30" w:rsidRDefault="00862C30" w:rsidP="00862C30">
      <w:pPr>
        <w:pStyle w:val="a3"/>
        <w:shd w:val="clear" w:color="auto" w:fill="FFFFFF"/>
        <w:spacing w:before="0" w:beforeAutospacing="0" w:after="0" w:afterAutospacing="0" w:line="486" w:lineRule="atLeast"/>
        <w:jc w:val="center"/>
        <w:rPr>
          <w:rFonts w:ascii="仿宋" w:eastAsia="仿宋" w:hAnsi="仿宋" w:cs="仿宋"/>
          <w:sz w:val="32"/>
          <w:szCs w:val="32"/>
        </w:rPr>
      </w:pPr>
      <w:r>
        <w:rPr>
          <w:rFonts w:ascii="仿宋" w:eastAsia="仿宋" w:hAnsi="仿宋" w:cs="仿宋" w:hint="eastAsia"/>
          <w:sz w:val="32"/>
          <w:szCs w:val="32"/>
        </w:rPr>
        <w:t xml:space="preserve">                        </w:t>
      </w:r>
    </w:p>
    <w:p w:rsidR="00862C30" w:rsidRDefault="00862C30" w:rsidP="00862C30">
      <w:pPr>
        <w:pStyle w:val="a3"/>
        <w:shd w:val="clear" w:color="auto" w:fill="FFFFFF"/>
        <w:spacing w:before="0" w:beforeAutospacing="0" w:after="0" w:afterAutospacing="0" w:line="486" w:lineRule="atLeast"/>
        <w:jc w:val="center"/>
        <w:rPr>
          <w:rFonts w:ascii="仿宋" w:eastAsia="仿宋" w:hAnsi="仿宋" w:cs="仿宋"/>
          <w:sz w:val="32"/>
          <w:szCs w:val="32"/>
        </w:rPr>
      </w:pPr>
    </w:p>
    <w:p w:rsidR="00862C30" w:rsidRDefault="00862C30" w:rsidP="00862C30">
      <w:pPr>
        <w:pStyle w:val="a3"/>
        <w:shd w:val="clear" w:color="auto" w:fill="FFFFFF"/>
        <w:spacing w:before="0" w:beforeAutospacing="0" w:after="0" w:afterAutospacing="0" w:line="486" w:lineRule="atLeast"/>
        <w:jc w:val="center"/>
        <w:rPr>
          <w:rFonts w:ascii="仿宋" w:eastAsia="仿宋" w:hAnsi="仿宋" w:cs="仿宋"/>
          <w:sz w:val="32"/>
          <w:szCs w:val="32"/>
        </w:rPr>
      </w:pPr>
    </w:p>
    <w:p w:rsidR="00862C30" w:rsidRDefault="00862C30" w:rsidP="00862C30">
      <w:pPr>
        <w:pStyle w:val="a3"/>
        <w:shd w:val="clear" w:color="auto" w:fill="FFFFFF"/>
        <w:spacing w:before="0" w:beforeAutospacing="0" w:after="0" w:afterAutospacing="0" w:line="486" w:lineRule="atLeast"/>
        <w:jc w:val="center"/>
        <w:rPr>
          <w:rFonts w:ascii="仿宋" w:eastAsia="仿宋" w:hAnsi="仿宋" w:cs="仿宋"/>
          <w:sz w:val="32"/>
          <w:szCs w:val="32"/>
        </w:rPr>
      </w:pPr>
    </w:p>
    <w:p w:rsidR="00862C30" w:rsidRDefault="00862C30" w:rsidP="00862C30">
      <w:pPr>
        <w:pStyle w:val="a3"/>
        <w:shd w:val="clear" w:color="auto" w:fill="FFFFFF"/>
        <w:spacing w:before="0" w:beforeAutospacing="0" w:after="0" w:afterAutospacing="0" w:line="486" w:lineRule="atLeast"/>
        <w:jc w:val="center"/>
        <w:rPr>
          <w:rFonts w:ascii="微软雅黑" w:eastAsia="微软雅黑" w:hAnsi="微软雅黑"/>
          <w:color w:val="000000"/>
          <w:sz w:val="26"/>
          <w:szCs w:val="26"/>
        </w:rPr>
      </w:pPr>
      <w:r>
        <w:rPr>
          <w:rFonts w:hint="eastAsia"/>
          <w:b/>
          <w:bCs/>
          <w:color w:val="000000"/>
          <w:sz w:val="44"/>
          <w:szCs w:val="44"/>
        </w:rPr>
        <w:lastRenderedPageBreak/>
        <w:t>抚顺县自然资源局行政执法公示制度</w:t>
      </w:r>
    </w:p>
    <w:p w:rsidR="00862C30" w:rsidRDefault="00862C30" w:rsidP="00862C30">
      <w:pPr>
        <w:pStyle w:val="a3"/>
        <w:shd w:val="clear" w:color="auto" w:fill="FFFFFF"/>
        <w:spacing w:before="0" w:beforeAutospacing="0" w:after="0" w:afterAutospacing="0" w:line="486" w:lineRule="atLeast"/>
        <w:rPr>
          <w:rFonts w:ascii="微软雅黑" w:eastAsia="微软雅黑" w:hAnsi="微软雅黑"/>
          <w:color w:val="000000"/>
          <w:sz w:val="26"/>
          <w:szCs w:val="26"/>
        </w:rPr>
      </w:pPr>
      <w:r>
        <w:rPr>
          <w:rFonts w:ascii="Times New Roman" w:eastAsia="仿宋_GB2312" w:hAnsi="Times New Roman" w:cs="Times New Roman"/>
          <w:color w:val="000000"/>
          <w:sz w:val="44"/>
          <w:szCs w:val="44"/>
        </w:rPr>
        <w:t> </w:t>
      </w:r>
    </w:p>
    <w:p w:rsidR="00862C30" w:rsidRDefault="00862C30" w:rsidP="00862C30">
      <w:pPr>
        <w:pStyle w:val="a3"/>
        <w:shd w:val="clear" w:color="auto" w:fill="FFFFFF"/>
        <w:spacing w:before="0" w:beforeAutospacing="0" w:after="0" w:afterAutospacing="0" w:line="486" w:lineRule="atLeast"/>
        <w:ind w:left="1720" w:hanging="1080"/>
        <w:rPr>
          <w:rFonts w:ascii="微软雅黑" w:eastAsia="微软雅黑" w:hAnsi="微软雅黑"/>
          <w:color w:val="000000"/>
          <w:sz w:val="26"/>
          <w:szCs w:val="26"/>
        </w:rPr>
      </w:pPr>
      <w:r>
        <w:rPr>
          <w:rFonts w:ascii="仿宋_GB2312" w:eastAsia="仿宋_GB2312" w:hAnsi="Times New Roman" w:cs="Times New Roman" w:hint="eastAsia"/>
          <w:color w:val="000000"/>
          <w:sz w:val="32"/>
          <w:szCs w:val="32"/>
        </w:rPr>
        <w:t>第一条</w:t>
      </w:r>
      <w:r>
        <w:rPr>
          <w:rFonts w:ascii="Times New Roman" w:eastAsia="仿宋_GB2312" w:hAnsi="Times New Roman" w:cs="Times New Roman"/>
          <w:color w:val="000000"/>
          <w:sz w:val="14"/>
          <w:szCs w:val="14"/>
        </w:rPr>
        <w:t>  </w:t>
      </w:r>
      <w:r>
        <w:rPr>
          <w:rFonts w:ascii="仿宋_GB2312" w:eastAsia="仿宋_GB2312" w:hAnsi="Times New Roman" w:cs="Times New Roman" w:hint="eastAsia"/>
          <w:color w:val="000000"/>
          <w:sz w:val="32"/>
          <w:szCs w:val="32"/>
        </w:rPr>
        <w:t>根据《国务院办公厅关于印发推行行政执法</w:t>
      </w:r>
    </w:p>
    <w:p w:rsidR="00862C30" w:rsidRDefault="00862C30" w:rsidP="00862C30">
      <w:pPr>
        <w:pStyle w:val="a3"/>
        <w:shd w:val="clear" w:color="auto" w:fill="FFFFFF"/>
        <w:spacing w:before="0" w:beforeAutospacing="0" w:after="0" w:afterAutospacing="0" w:line="486" w:lineRule="atLeast"/>
        <w:rPr>
          <w:rFonts w:ascii="微软雅黑" w:eastAsia="微软雅黑" w:hAnsi="微软雅黑"/>
          <w:color w:val="000000"/>
          <w:sz w:val="26"/>
          <w:szCs w:val="26"/>
        </w:rPr>
      </w:pPr>
      <w:r>
        <w:rPr>
          <w:rFonts w:ascii="Times New Roman" w:eastAsia="仿宋_GB2312" w:hAnsi="Times New Roman" w:cs="Times New Roman"/>
          <w:color w:val="000000"/>
          <w:sz w:val="32"/>
          <w:szCs w:val="32"/>
        </w:rPr>
        <w:t>公示制度执法全过程记录制度重大执法决定法制审核制度试点工作方案的通知》和市</w:t>
      </w:r>
      <w:r w:rsidR="00C9195A">
        <w:rPr>
          <w:rFonts w:ascii="Times New Roman" w:eastAsia="仿宋_GB2312" w:hAnsi="Times New Roman" w:cs="Times New Roman" w:hint="eastAsia"/>
          <w:color w:val="000000"/>
          <w:sz w:val="32"/>
          <w:szCs w:val="32"/>
        </w:rPr>
        <w:t>、</w:t>
      </w:r>
      <w:r w:rsidR="00C9195A">
        <w:rPr>
          <w:rFonts w:ascii="Times New Roman" w:eastAsia="仿宋_GB2312" w:hAnsi="Times New Roman" w:cs="Times New Roman"/>
          <w:color w:val="000000"/>
          <w:sz w:val="32"/>
          <w:szCs w:val="32"/>
        </w:rPr>
        <w:t>县人民政府的部署要求，为进一步加强自然</w:t>
      </w:r>
      <w:r>
        <w:rPr>
          <w:rFonts w:ascii="Times New Roman" w:eastAsia="仿宋_GB2312" w:hAnsi="Times New Roman" w:cs="Times New Roman"/>
          <w:color w:val="000000"/>
          <w:sz w:val="32"/>
          <w:szCs w:val="32"/>
        </w:rPr>
        <w:t>资源行政执法监督，促进依法行政，保证执法公开、公正，结合我局实际，制定本制度。</w:t>
      </w:r>
    </w:p>
    <w:p w:rsidR="00862C30" w:rsidRDefault="00862C30" w:rsidP="00862C30">
      <w:pPr>
        <w:pStyle w:val="a3"/>
        <w:shd w:val="clear" w:color="auto" w:fill="FFFFFF"/>
        <w:spacing w:before="0" w:beforeAutospacing="0" w:after="0" w:afterAutospacing="0" w:line="486" w:lineRule="atLeast"/>
        <w:ind w:left="1720" w:hanging="1080"/>
        <w:rPr>
          <w:rFonts w:ascii="微软雅黑" w:eastAsia="微软雅黑" w:hAnsi="微软雅黑"/>
          <w:color w:val="000000"/>
          <w:sz w:val="26"/>
          <w:szCs w:val="26"/>
        </w:rPr>
      </w:pPr>
      <w:r>
        <w:rPr>
          <w:rFonts w:ascii="仿宋_GB2312" w:eastAsia="仿宋_GB2312" w:hAnsi="Times New Roman" w:cs="Times New Roman" w:hint="eastAsia"/>
          <w:color w:val="000000"/>
          <w:sz w:val="32"/>
          <w:szCs w:val="32"/>
        </w:rPr>
        <w:t>第二条</w:t>
      </w:r>
      <w:r>
        <w:rPr>
          <w:rFonts w:ascii="Times New Roman" w:eastAsia="仿宋_GB2312" w:hAnsi="Times New Roman" w:cs="Times New Roman"/>
          <w:color w:val="000000"/>
          <w:sz w:val="14"/>
          <w:szCs w:val="14"/>
        </w:rPr>
        <w:t>  </w:t>
      </w:r>
      <w:r>
        <w:rPr>
          <w:rFonts w:ascii="仿宋_GB2312" w:eastAsia="仿宋_GB2312" w:hAnsi="Times New Roman" w:cs="Times New Roman" w:hint="eastAsia"/>
          <w:color w:val="000000"/>
          <w:sz w:val="32"/>
          <w:szCs w:val="32"/>
        </w:rPr>
        <w:t>我局开展执法服务、执法办法和执法监管工</w:t>
      </w:r>
    </w:p>
    <w:p w:rsidR="00862C30" w:rsidRDefault="00862C30" w:rsidP="00862C30">
      <w:pPr>
        <w:pStyle w:val="a3"/>
        <w:shd w:val="clear" w:color="auto" w:fill="FFFFFF"/>
        <w:spacing w:before="0" w:beforeAutospacing="0" w:after="0" w:afterAutospacing="0" w:line="486" w:lineRule="atLeast"/>
        <w:rPr>
          <w:rFonts w:ascii="微软雅黑" w:eastAsia="微软雅黑" w:hAnsi="微软雅黑"/>
          <w:color w:val="000000"/>
          <w:sz w:val="26"/>
          <w:szCs w:val="26"/>
        </w:rPr>
      </w:pPr>
      <w:r>
        <w:rPr>
          <w:rFonts w:ascii="Times New Roman" w:eastAsia="仿宋_GB2312" w:hAnsi="Times New Roman" w:cs="Times New Roman"/>
          <w:color w:val="000000"/>
          <w:sz w:val="32"/>
          <w:szCs w:val="32"/>
        </w:rPr>
        <w:t>作的依据、流程、进展、结果等相关信息，除法律、法规规定应当保密的事项外，都要予以公开。</w:t>
      </w:r>
    </w:p>
    <w:p w:rsidR="00862C30" w:rsidRDefault="00862C30" w:rsidP="00862C30">
      <w:pPr>
        <w:pStyle w:val="a3"/>
        <w:shd w:val="clear" w:color="auto" w:fill="FFFFFF"/>
        <w:spacing w:before="0" w:beforeAutospacing="0" w:after="0" w:afterAutospacing="0" w:line="486" w:lineRule="atLeast"/>
        <w:ind w:left="1720" w:hanging="1080"/>
        <w:rPr>
          <w:rFonts w:ascii="微软雅黑" w:eastAsia="微软雅黑" w:hAnsi="微软雅黑"/>
          <w:color w:val="000000"/>
          <w:sz w:val="26"/>
          <w:szCs w:val="26"/>
        </w:rPr>
      </w:pPr>
      <w:r>
        <w:rPr>
          <w:rFonts w:ascii="仿宋_GB2312" w:eastAsia="仿宋_GB2312" w:hAnsi="Times New Roman" w:cs="Times New Roman" w:hint="eastAsia"/>
          <w:color w:val="000000"/>
          <w:sz w:val="32"/>
          <w:szCs w:val="32"/>
        </w:rPr>
        <w:t>第三条</w:t>
      </w:r>
      <w:r>
        <w:rPr>
          <w:rFonts w:ascii="Times New Roman" w:eastAsia="仿宋_GB2312" w:hAnsi="Times New Roman" w:cs="Times New Roman"/>
          <w:color w:val="000000"/>
          <w:sz w:val="14"/>
          <w:szCs w:val="14"/>
        </w:rPr>
        <w:t>  </w:t>
      </w:r>
      <w:r>
        <w:rPr>
          <w:rFonts w:ascii="仿宋_GB2312" w:eastAsia="仿宋_GB2312" w:hAnsi="Times New Roman" w:cs="Times New Roman" w:hint="eastAsia"/>
          <w:color w:val="000000"/>
          <w:sz w:val="32"/>
          <w:szCs w:val="32"/>
        </w:rPr>
        <w:t>行政执法政务公开的方式、范围应当与公开</w:t>
      </w:r>
    </w:p>
    <w:p w:rsidR="00862C30" w:rsidRDefault="00862C30" w:rsidP="00862C30">
      <w:pPr>
        <w:pStyle w:val="a3"/>
        <w:shd w:val="clear" w:color="auto" w:fill="FFFFFF"/>
        <w:spacing w:before="0" w:beforeAutospacing="0" w:after="0" w:afterAutospacing="0" w:line="486" w:lineRule="atLeast"/>
        <w:rPr>
          <w:rFonts w:ascii="微软雅黑" w:eastAsia="微软雅黑" w:hAnsi="微软雅黑"/>
          <w:color w:val="000000"/>
          <w:sz w:val="26"/>
          <w:szCs w:val="26"/>
        </w:rPr>
      </w:pPr>
      <w:r>
        <w:rPr>
          <w:rFonts w:ascii="Times New Roman" w:eastAsia="仿宋_GB2312" w:hAnsi="Times New Roman" w:cs="Times New Roman"/>
          <w:color w:val="000000"/>
          <w:sz w:val="32"/>
          <w:szCs w:val="32"/>
        </w:rPr>
        <w:t>的内容相适应，方便管理和服务对象以及社会公众获取所需要的政务信息。</w:t>
      </w:r>
    </w:p>
    <w:p w:rsidR="00862C30" w:rsidRDefault="00862C30" w:rsidP="00862C30">
      <w:pPr>
        <w:pStyle w:val="a3"/>
        <w:shd w:val="clear" w:color="auto" w:fill="FFFFFF"/>
        <w:spacing w:before="0" w:beforeAutospacing="0" w:after="0" w:afterAutospacing="0" w:line="486" w:lineRule="atLeast"/>
        <w:ind w:left="1720" w:hanging="1080"/>
        <w:rPr>
          <w:rFonts w:ascii="微软雅黑" w:eastAsia="微软雅黑" w:hAnsi="微软雅黑"/>
          <w:color w:val="000000"/>
          <w:sz w:val="26"/>
          <w:szCs w:val="26"/>
        </w:rPr>
      </w:pPr>
      <w:r>
        <w:rPr>
          <w:rFonts w:ascii="仿宋_GB2312" w:eastAsia="仿宋_GB2312" w:hAnsi="Times New Roman" w:cs="Times New Roman" w:hint="eastAsia"/>
          <w:color w:val="000000"/>
          <w:sz w:val="32"/>
          <w:szCs w:val="32"/>
        </w:rPr>
        <w:t>第四条</w:t>
      </w:r>
      <w:r>
        <w:rPr>
          <w:rFonts w:ascii="Times New Roman" w:eastAsia="仿宋_GB2312" w:hAnsi="Times New Roman" w:cs="Times New Roman"/>
          <w:color w:val="000000"/>
          <w:sz w:val="14"/>
          <w:szCs w:val="14"/>
        </w:rPr>
        <w:t>  </w:t>
      </w:r>
      <w:r w:rsidR="00C9195A">
        <w:rPr>
          <w:rFonts w:ascii="仿宋_GB2312" w:eastAsia="仿宋_GB2312" w:hAnsi="Times New Roman" w:cs="Times New Roman" w:hint="eastAsia"/>
          <w:color w:val="000000"/>
          <w:sz w:val="32"/>
          <w:szCs w:val="32"/>
        </w:rPr>
        <w:t>自然</w:t>
      </w:r>
      <w:r>
        <w:rPr>
          <w:rFonts w:ascii="仿宋_GB2312" w:eastAsia="仿宋_GB2312" w:hAnsi="Times New Roman" w:cs="Times New Roman" w:hint="eastAsia"/>
          <w:color w:val="000000"/>
          <w:sz w:val="32"/>
          <w:szCs w:val="32"/>
        </w:rPr>
        <w:t>资源行政执法公开内容：</w:t>
      </w:r>
    </w:p>
    <w:p w:rsidR="00862C30" w:rsidRDefault="00862C30" w:rsidP="00862C30">
      <w:pPr>
        <w:pStyle w:val="a3"/>
        <w:shd w:val="clear" w:color="auto" w:fill="FFFFFF"/>
        <w:spacing w:before="0" w:beforeAutospacing="0" w:after="0" w:afterAutospacing="0" w:line="486" w:lineRule="atLeast"/>
        <w:ind w:left="640"/>
        <w:rPr>
          <w:rFonts w:ascii="微软雅黑" w:eastAsia="微软雅黑" w:hAnsi="微软雅黑"/>
          <w:color w:val="000000"/>
          <w:sz w:val="26"/>
          <w:szCs w:val="26"/>
        </w:rPr>
      </w:pPr>
      <w:r>
        <w:rPr>
          <w:rFonts w:ascii="Times New Roman" w:eastAsia="仿宋_GB2312" w:hAnsi="Times New Roman" w:cs="Times New Roman"/>
          <w:color w:val="000000"/>
          <w:sz w:val="32"/>
          <w:szCs w:val="32"/>
        </w:rPr>
        <w:t>（一）公开行政处罚依据。本局有行政执法的部门实施</w:t>
      </w:r>
    </w:p>
    <w:p w:rsidR="00862C30" w:rsidRDefault="00862C30" w:rsidP="00862C30">
      <w:pPr>
        <w:pStyle w:val="a3"/>
        <w:shd w:val="clear" w:color="auto" w:fill="FFFFFF"/>
        <w:spacing w:before="0" w:beforeAutospacing="0" w:after="0" w:afterAutospacing="0" w:line="486" w:lineRule="atLeast"/>
        <w:rPr>
          <w:rFonts w:ascii="微软雅黑" w:eastAsia="微软雅黑" w:hAnsi="微软雅黑"/>
          <w:color w:val="000000"/>
          <w:sz w:val="26"/>
          <w:szCs w:val="26"/>
        </w:rPr>
      </w:pPr>
      <w:r>
        <w:rPr>
          <w:rFonts w:ascii="Times New Roman" w:eastAsia="仿宋_GB2312" w:hAnsi="Times New Roman" w:cs="Times New Roman"/>
          <w:color w:val="000000"/>
          <w:sz w:val="32"/>
          <w:szCs w:val="32"/>
        </w:rPr>
        <w:t>行政处罚的法律、法规、规章必须向社会公开，便于公民、法人和其他组织了解、掌握。</w:t>
      </w:r>
    </w:p>
    <w:p w:rsidR="00862C30" w:rsidRDefault="00862C30" w:rsidP="00862C30">
      <w:pPr>
        <w:pStyle w:val="a3"/>
        <w:shd w:val="clear" w:color="auto" w:fill="FFFFFF"/>
        <w:spacing w:before="0" w:beforeAutospacing="0" w:after="0" w:afterAutospacing="0" w:line="486" w:lineRule="atLeast"/>
        <w:ind w:left="640"/>
        <w:rPr>
          <w:rFonts w:ascii="微软雅黑" w:eastAsia="微软雅黑" w:hAnsi="微软雅黑"/>
          <w:color w:val="000000"/>
          <w:sz w:val="26"/>
          <w:szCs w:val="26"/>
        </w:rPr>
      </w:pPr>
      <w:r>
        <w:rPr>
          <w:rFonts w:ascii="Times New Roman" w:eastAsia="仿宋_GB2312" w:hAnsi="Times New Roman" w:cs="Times New Roman"/>
          <w:color w:val="000000"/>
          <w:sz w:val="32"/>
          <w:szCs w:val="32"/>
        </w:rPr>
        <w:t>（二）公开行政处罚程序。各有关行政执法部门必须向</w:t>
      </w:r>
    </w:p>
    <w:p w:rsidR="00862C30" w:rsidRDefault="00862C30" w:rsidP="00862C30">
      <w:pPr>
        <w:pStyle w:val="a3"/>
        <w:shd w:val="clear" w:color="auto" w:fill="FFFFFF"/>
        <w:spacing w:before="0" w:beforeAutospacing="0" w:after="0" w:afterAutospacing="0" w:line="486" w:lineRule="atLeast"/>
        <w:rPr>
          <w:rFonts w:ascii="微软雅黑" w:eastAsia="微软雅黑" w:hAnsi="微软雅黑"/>
          <w:color w:val="000000"/>
          <w:sz w:val="26"/>
          <w:szCs w:val="26"/>
        </w:rPr>
      </w:pPr>
      <w:r>
        <w:rPr>
          <w:rFonts w:ascii="Times New Roman" w:eastAsia="仿宋_GB2312" w:hAnsi="Times New Roman" w:cs="Times New Roman"/>
          <w:color w:val="000000"/>
          <w:sz w:val="32"/>
          <w:szCs w:val="32"/>
        </w:rPr>
        <w:t>社会公开各自行政案件办理程序的规定。</w:t>
      </w:r>
    </w:p>
    <w:p w:rsidR="00862C30" w:rsidRDefault="00862C30" w:rsidP="00862C30">
      <w:pPr>
        <w:pStyle w:val="a3"/>
        <w:shd w:val="clear" w:color="auto" w:fill="FFFFFF"/>
        <w:spacing w:before="0" w:beforeAutospacing="0" w:after="0" w:afterAutospacing="0" w:line="486" w:lineRule="atLeast"/>
        <w:ind w:left="640"/>
        <w:rPr>
          <w:rFonts w:ascii="微软雅黑" w:eastAsia="微软雅黑" w:hAnsi="微软雅黑"/>
          <w:color w:val="000000"/>
          <w:sz w:val="26"/>
          <w:szCs w:val="26"/>
        </w:rPr>
      </w:pPr>
      <w:r>
        <w:rPr>
          <w:rFonts w:ascii="Times New Roman" w:eastAsia="仿宋_GB2312" w:hAnsi="Times New Roman" w:cs="Times New Roman"/>
          <w:color w:val="000000"/>
          <w:sz w:val="32"/>
          <w:szCs w:val="32"/>
        </w:rPr>
        <w:t>（三）公开执法人员身份。行政执法人员在履行公务活</w:t>
      </w:r>
    </w:p>
    <w:p w:rsidR="00862C30" w:rsidRDefault="00862C30" w:rsidP="00862C30">
      <w:pPr>
        <w:pStyle w:val="a3"/>
        <w:shd w:val="clear" w:color="auto" w:fill="FFFFFF"/>
        <w:spacing w:before="0" w:beforeAutospacing="0" w:after="0" w:afterAutospacing="0" w:line="486" w:lineRule="atLeast"/>
        <w:rPr>
          <w:rFonts w:ascii="微软雅黑" w:eastAsia="微软雅黑" w:hAnsi="微软雅黑"/>
          <w:color w:val="000000"/>
          <w:sz w:val="26"/>
          <w:szCs w:val="26"/>
        </w:rPr>
      </w:pPr>
      <w:r>
        <w:rPr>
          <w:rFonts w:ascii="Times New Roman" w:eastAsia="仿宋_GB2312" w:hAnsi="Times New Roman" w:cs="Times New Roman"/>
          <w:color w:val="000000"/>
          <w:sz w:val="32"/>
          <w:szCs w:val="32"/>
        </w:rPr>
        <w:t>动中，必须向行政相对人或有关人员出示有效的执法证件。</w:t>
      </w:r>
    </w:p>
    <w:p w:rsidR="00862C30" w:rsidRDefault="00862C30" w:rsidP="00862C30">
      <w:pPr>
        <w:pStyle w:val="a3"/>
        <w:shd w:val="clear" w:color="auto" w:fill="FFFFFF"/>
        <w:spacing w:before="0" w:beforeAutospacing="0" w:after="0" w:afterAutospacing="0" w:line="486" w:lineRule="atLeast"/>
        <w:ind w:left="640"/>
        <w:rPr>
          <w:rFonts w:ascii="微软雅黑" w:eastAsia="微软雅黑" w:hAnsi="微软雅黑"/>
          <w:color w:val="000000"/>
          <w:sz w:val="26"/>
          <w:szCs w:val="26"/>
        </w:rPr>
      </w:pPr>
      <w:r>
        <w:rPr>
          <w:rFonts w:ascii="Times New Roman" w:eastAsia="仿宋_GB2312" w:hAnsi="Times New Roman" w:cs="Times New Roman"/>
          <w:color w:val="000000"/>
          <w:sz w:val="32"/>
          <w:szCs w:val="32"/>
        </w:rPr>
        <w:t>（四）公开行政相对人依法享有的权利，各有关行政执</w:t>
      </w:r>
    </w:p>
    <w:p w:rsidR="00862C30" w:rsidRDefault="00862C30" w:rsidP="00862C30">
      <w:pPr>
        <w:pStyle w:val="a3"/>
        <w:shd w:val="clear" w:color="auto" w:fill="FFFFFF"/>
        <w:spacing w:before="0" w:beforeAutospacing="0" w:after="0" w:afterAutospacing="0" w:line="486" w:lineRule="atLeast"/>
        <w:rPr>
          <w:rFonts w:ascii="微软雅黑" w:eastAsia="微软雅黑" w:hAnsi="微软雅黑"/>
          <w:color w:val="000000"/>
          <w:sz w:val="26"/>
          <w:szCs w:val="26"/>
        </w:rPr>
      </w:pPr>
      <w:r>
        <w:rPr>
          <w:rFonts w:ascii="Times New Roman" w:eastAsia="仿宋_GB2312" w:hAnsi="Times New Roman" w:cs="Times New Roman"/>
          <w:color w:val="000000"/>
          <w:sz w:val="32"/>
          <w:szCs w:val="32"/>
        </w:rPr>
        <w:lastRenderedPageBreak/>
        <w:t>法部门作出行政处罚决定之前，必须告知行政相对人依法享有的陈述、申请、听证等权利；作出行政处罚时，必须告知行政相对人依法享有的申请行政复议、提起行政诉讼等权利。</w:t>
      </w:r>
    </w:p>
    <w:p w:rsidR="00862C30" w:rsidRDefault="00862C30" w:rsidP="00862C30">
      <w:pPr>
        <w:pStyle w:val="a3"/>
        <w:shd w:val="clear" w:color="auto" w:fill="FFFFFF"/>
        <w:spacing w:before="0" w:beforeAutospacing="0" w:after="0" w:afterAutospacing="0" w:line="486" w:lineRule="atLeast"/>
        <w:ind w:left="640"/>
        <w:rPr>
          <w:rFonts w:ascii="微软雅黑" w:eastAsia="微软雅黑" w:hAnsi="微软雅黑"/>
          <w:color w:val="000000"/>
          <w:sz w:val="26"/>
          <w:szCs w:val="26"/>
        </w:rPr>
      </w:pPr>
      <w:r>
        <w:rPr>
          <w:rFonts w:ascii="Times New Roman" w:eastAsia="仿宋_GB2312" w:hAnsi="Times New Roman" w:cs="Times New Roman"/>
          <w:color w:val="000000"/>
          <w:sz w:val="32"/>
          <w:szCs w:val="32"/>
        </w:rPr>
        <w:t>（五）公开行政处罚的决定，各有关行政执法部门在作</w:t>
      </w:r>
    </w:p>
    <w:p w:rsidR="00862C30" w:rsidRDefault="00862C30" w:rsidP="00862C30">
      <w:pPr>
        <w:pStyle w:val="a3"/>
        <w:shd w:val="clear" w:color="auto" w:fill="FFFFFF"/>
        <w:spacing w:before="0" w:beforeAutospacing="0" w:after="0" w:afterAutospacing="0" w:line="486" w:lineRule="atLeast"/>
        <w:rPr>
          <w:rFonts w:ascii="微软雅黑" w:eastAsia="微软雅黑" w:hAnsi="微软雅黑"/>
          <w:color w:val="000000"/>
          <w:sz w:val="26"/>
          <w:szCs w:val="26"/>
        </w:rPr>
      </w:pPr>
      <w:r>
        <w:rPr>
          <w:rFonts w:ascii="Times New Roman" w:eastAsia="仿宋_GB2312" w:hAnsi="Times New Roman" w:cs="Times New Roman"/>
          <w:color w:val="000000"/>
          <w:sz w:val="32"/>
          <w:szCs w:val="32"/>
        </w:rPr>
        <w:t>出行政处罚之前，必须依法将要作出决定的事实、理由及依据告知行政相对人；作出行政处罚时，必须依法按行政处罚决定书送达行政相对人。</w:t>
      </w:r>
    </w:p>
    <w:p w:rsidR="00862C30" w:rsidRDefault="00862C30" w:rsidP="00862C30">
      <w:pPr>
        <w:pStyle w:val="a3"/>
        <w:shd w:val="clear" w:color="auto" w:fill="FFFFFF"/>
        <w:spacing w:before="0" w:beforeAutospacing="0" w:after="0" w:afterAutospacing="0" w:line="486" w:lineRule="atLeast"/>
        <w:ind w:left="640"/>
        <w:rPr>
          <w:rFonts w:ascii="微软雅黑" w:eastAsia="微软雅黑" w:hAnsi="微软雅黑"/>
          <w:color w:val="000000"/>
          <w:sz w:val="26"/>
          <w:szCs w:val="26"/>
        </w:rPr>
      </w:pPr>
      <w:r>
        <w:rPr>
          <w:rFonts w:ascii="Times New Roman" w:eastAsia="仿宋_GB2312" w:hAnsi="Times New Roman" w:cs="Times New Roman"/>
          <w:color w:val="000000"/>
          <w:sz w:val="32"/>
          <w:szCs w:val="32"/>
        </w:rPr>
        <w:t>（六）法律、法规、规章和其他规范性文件规定应当公</w:t>
      </w:r>
    </w:p>
    <w:p w:rsidR="00862C30" w:rsidRDefault="00862C30" w:rsidP="00862C30">
      <w:pPr>
        <w:pStyle w:val="a3"/>
        <w:shd w:val="clear" w:color="auto" w:fill="FFFFFF"/>
        <w:spacing w:before="0" w:beforeAutospacing="0" w:after="0" w:afterAutospacing="0" w:line="486" w:lineRule="atLeast"/>
        <w:rPr>
          <w:rFonts w:ascii="微软雅黑" w:eastAsia="微软雅黑" w:hAnsi="微软雅黑"/>
          <w:color w:val="000000"/>
          <w:sz w:val="26"/>
          <w:szCs w:val="26"/>
        </w:rPr>
      </w:pPr>
      <w:r>
        <w:rPr>
          <w:rFonts w:ascii="Times New Roman" w:eastAsia="仿宋_GB2312" w:hAnsi="Times New Roman" w:cs="Times New Roman"/>
          <w:color w:val="000000"/>
          <w:sz w:val="32"/>
          <w:szCs w:val="32"/>
        </w:rPr>
        <w:t>开的其他行政执法信息。</w:t>
      </w:r>
    </w:p>
    <w:p w:rsidR="00862C30" w:rsidRDefault="00862C30" w:rsidP="00862C30">
      <w:pPr>
        <w:pStyle w:val="a3"/>
        <w:shd w:val="clear" w:color="auto" w:fill="FFFFFF"/>
        <w:spacing w:before="0" w:beforeAutospacing="0" w:after="0" w:afterAutospacing="0" w:line="486" w:lineRule="atLeast"/>
        <w:ind w:left="640"/>
        <w:rPr>
          <w:rFonts w:ascii="微软雅黑" w:eastAsia="微软雅黑" w:hAnsi="微软雅黑"/>
          <w:color w:val="000000"/>
          <w:sz w:val="26"/>
          <w:szCs w:val="26"/>
        </w:rPr>
      </w:pPr>
      <w:r>
        <w:rPr>
          <w:rFonts w:ascii="Times New Roman" w:eastAsia="仿宋_GB2312" w:hAnsi="Times New Roman" w:cs="Times New Roman"/>
          <w:color w:val="000000"/>
          <w:sz w:val="32"/>
          <w:szCs w:val="32"/>
        </w:rPr>
        <w:t>（七）公开执法公示的方式，可采取在办公场所公示，</w:t>
      </w:r>
    </w:p>
    <w:p w:rsidR="00862C30" w:rsidRDefault="00862C30" w:rsidP="00862C30">
      <w:pPr>
        <w:pStyle w:val="a3"/>
        <w:shd w:val="clear" w:color="auto" w:fill="FFFFFF"/>
        <w:spacing w:before="0" w:beforeAutospacing="0" w:after="0" w:afterAutospacing="0" w:line="486" w:lineRule="atLeast"/>
        <w:rPr>
          <w:rFonts w:ascii="微软雅黑" w:eastAsia="微软雅黑" w:hAnsi="微软雅黑"/>
          <w:color w:val="000000"/>
          <w:sz w:val="26"/>
          <w:szCs w:val="26"/>
        </w:rPr>
      </w:pPr>
      <w:r>
        <w:rPr>
          <w:rFonts w:ascii="Times New Roman" w:eastAsia="仿宋_GB2312" w:hAnsi="Times New Roman" w:cs="Times New Roman"/>
          <w:color w:val="000000"/>
          <w:sz w:val="32"/>
          <w:szCs w:val="32"/>
        </w:rPr>
        <w:t>也可通过门户网站进行公示。</w:t>
      </w:r>
    </w:p>
    <w:p w:rsidR="00862C30" w:rsidRDefault="00862C30" w:rsidP="00862C30">
      <w:pPr>
        <w:pStyle w:val="a3"/>
        <w:shd w:val="clear" w:color="auto" w:fill="FFFFFF"/>
        <w:spacing w:before="0" w:beforeAutospacing="0" w:after="0" w:afterAutospacing="0" w:line="486" w:lineRule="atLeast"/>
        <w:ind w:left="640"/>
        <w:rPr>
          <w:rFonts w:ascii="微软雅黑" w:eastAsia="微软雅黑" w:hAnsi="微软雅黑"/>
          <w:color w:val="000000"/>
          <w:sz w:val="26"/>
          <w:szCs w:val="26"/>
        </w:rPr>
      </w:pPr>
      <w:r>
        <w:rPr>
          <w:rFonts w:ascii="Times New Roman" w:eastAsia="仿宋_GB2312" w:hAnsi="Times New Roman" w:cs="Times New Roman"/>
          <w:color w:val="000000"/>
          <w:sz w:val="32"/>
          <w:szCs w:val="32"/>
        </w:rPr>
        <w:t> </w:t>
      </w:r>
    </w:p>
    <w:p w:rsidR="00862C30" w:rsidRPr="006F3B31" w:rsidRDefault="00862C30" w:rsidP="00862C30">
      <w:pPr>
        <w:rPr>
          <w:sz w:val="44"/>
          <w:szCs w:val="44"/>
        </w:rPr>
      </w:pPr>
    </w:p>
    <w:p w:rsidR="00005F5E" w:rsidRDefault="00005F5E" w:rsidP="00005F5E">
      <w:pPr>
        <w:tabs>
          <w:tab w:val="left" w:pos="6840"/>
          <w:tab w:val="left" w:pos="7020"/>
        </w:tabs>
        <w:jc w:val="left"/>
        <w:rPr>
          <w:rFonts w:ascii="仿宋" w:eastAsia="仿宋" w:hAnsi="仿宋" w:cs="仿宋"/>
          <w:sz w:val="32"/>
          <w:szCs w:val="32"/>
        </w:rPr>
      </w:pPr>
      <w:r>
        <w:rPr>
          <w:rFonts w:ascii="仿宋" w:eastAsia="仿宋" w:hAnsi="仿宋" w:cs="仿宋" w:hint="eastAsia"/>
          <w:sz w:val="32"/>
          <w:szCs w:val="32"/>
        </w:rPr>
        <w:t xml:space="preserve">   </w:t>
      </w:r>
    </w:p>
    <w:p w:rsidR="00005F5E" w:rsidRDefault="00005F5E" w:rsidP="00005F5E">
      <w:pPr>
        <w:tabs>
          <w:tab w:val="left" w:pos="6840"/>
          <w:tab w:val="left" w:pos="7020"/>
        </w:tabs>
        <w:ind w:firstLineChars="1450" w:firstLine="4640"/>
        <w:jc w:val="left"/>
        <w:rPr>
          <w:rFonts w:ascii="仿宋" w:eastAsia="仿宋" w:hAnsi="仿宋" w:cs="仿宋"/>
          <w:sz w:val="32"/>
          <w:szCs w:val="32"/>
        </w:rPr>
      </w:pPr>
      <w:r>
        <w:rPr>
          <w:rFonts w:ascii="仿宋" w:eastAsia="仿宋" w:hAnsi="仿宋" w:cs="仿宋" w:hint="eastAsia"/>
          <w:sz w:val="32"/>
          <w:szCs w:val="32"/>
        </w:rPr>
        <w:t xml:space="preserve"> 抚顺县自然资源局</w:t>
      </w:r>
    </w:p>
    <w:p w:rsidR="00C9195A" w:rsidRDefault="00C9195A" w:rsidP="00005F5E">
      <w:pPr>
        <w:tabs>
          <w:tab w:val="left" w:pos="6840"/>
          <w:tab w:val="left" w:pos="7020"/>
        </w:tabs>
        <w:ind w:firstLineChars="1550" w:firstLine="4960"/>
        <w:jc w:val="left"/>
        <w:rPr>
          <w:rFonts w:ascii="仿宋" w:eastAsia="仿宋" w:hAnsi="仿宋"/>
          <w:sz w:val="32"/>
          <w:szCs w:val="32"/>
        </w:rPr>
      </w:pPr>
    </w:p>
    <w:p w:rsidR="00C9195A" w:rsidRDefault="00E365E5" w:rsidP="00C9195A">
      <w:pPr>
        <w:tabs>
          <w:tab w:val="left" w:pos="6840"/>
          <w:tab w:val="left" w:pos="7020"/>
        </w:tabs>
        <w:ind w:firstLineChars="1550" w:firstLine="4960"/>
        <w:jc w:val="left"/>
        <w:rPr>
          <w:rFonts w:ascii="仿宋" w:eastAsia="仿宋" w:hAnsi="仿宋" w:cs="仿宋"/>
          <w:sz w:val="32"/>
          <w:szCs w:val="32"/>
        </w:rPr>
      </w:pPr>
      <w:r>
        <w:rPr>
          <w:rFonts w:ascii="仿宋" w:eastAsia="仿宋" w:hAnsi="仿宋" w:hint="eastAsia"/>
          <w:sz w:val="32"/>
          <w:szCs w:val="32"/>
        </w:rPr>
        <w:t>2020</w:t>
      </w:r>
      <w:r w:rsidR="00C9195A">
        <w:rPr>
          <w:rFonts w:ascii="仿宋" w:eastAsia="仿宋" w:hAnsi="仿宋" w:hint="eastAsia"/>
          <w:sz w:val="32"/>
          <w:szCs w:val="32"/>
        </w:rPr>
        <w:t>年</w:t>
      </w:r>
      <w:r>
        <w:rPr>
          <w:rFonts w:ascii="仿宋" w:eastAsia="仿宋" w:hAnsi="仿宋" w:hint="eastAsia"/>
          <w:sz w:val="32"/>
          <w:szCs w:val="32"/>
        </w:rPr>
        <w:t>3</w:t>
      </w:r>
      <w:r w:rsidR="00C9195A">
        <w:rPr>
          <w:rFonts w:ascii="仿宋" w:eastAsia="仿宋" w:hAnsi="仿宋" w:hint="eastAsia"/>
          <w:sz w:val="32"/>
          <w:szCs w:val="32"/>
        </w:rPr>
        <w:t>月</w:t>
      </w:r>
      <w:r>
        <w:rPr>
          <w:rFonts w:ascii="仿宋" w:eastAsia="仿宋" w:hAnsi="仿宋" w:hint="eastAsia"/>
          <w:sz w:val="32"/>
          <w:szCs w:val="32"/>
        </w:rPr>
        <w:t>13</w:t>
      </w:r>
      <w:r w:rsidR="00C9195A">
        <w:rPr>
          <w:rFonts w:ascii="仿宋" w:eastAsia="仿宋" w:hAnsi="仿宋" w:hint="eastAsia"/>
          <w:sz w:val="32"/>
          <w:szCs w:val="32"/>
        </w:rPr>
        <w:t>日</w:t>
      </w:r>
    </w:p>
    <w:p w:rsidR="00C9195A" w:rsidRDefault="00C9195A" w:rsidP="00005F5E">
      <w:pPr>
        <w:tabs>
          <w:tab w:val="left" w:pos="6840"/>
          <w:tab w:val="left" w:pos="7020"/>
        </w:tabs>
        <w:ind w:firstLineChars="1550" w:firstLine="4960"/>
        <w:jc w:val="left"/>
        <w:rPr>
          <w:rFonts w:ascii="仿宋" w:eastAsia="仿宋" w:hAnsi="仿宋"/>
          <w:sz w:val="32"/>
          <w:szCs w:val="32"/>
        </w:rPr>
      </w:pPr>
    </w:p>
    <w:p w:rsidR="00C9195A" w:rsidRDefault="00C9195A" w:rsidP="00005F5E">
      <w:pPr>
        <w:tabs>
          <w:tab w:val="left" w:pos="6840"/>
          <w:tab w:val="left" w:pos="7020"/>
        </w:tabs>
        <w:ind w:firstLineChars="1550" w:firstLine="4960"/>
        <w:jc w:val="left"/>
        <w:rPr>
          <w:rFonts w:ascii="仿宋" w:eastAsia="仿宋" w:hAnsi="仿宋"/>
          <w:sz w:val="32"/>
          <w:szCs w:val="32"/>
        </w:rPr>
      </w:pPr>
    </w:p>
    <w:p w:rsidR="00C9195A" w:rsidRDefault="00C9195A" w:rsidP="00005F5E">
      <w:pPr>
        <w:tabs>
          <w:tab w:val="left" w:pos="6840"/>
          <w:tab w:val="left" w:pos="7020"/>
        </w:tabs>
        <w:ind w:firstLineChars="1550" w:firstLine="4960"/>
        <w:jc w:val="left"/>
        <w:rPr>
          <w:rFonts w:ascii="仿宋" w:eastAsia="仿宋" w:hAnsi="仿宋"/>
          <w:sz w:val="32"/>
          <w:szCs w:val="32"/>
        </w:rPr>
      </w:pPr>
    </w:p>
    <w:p w:rsidR="00005F5E" w:rsidRPr="00005F5E" w:rsidRDefault="00CA5035" w:rsidP="00C9195A">
      <w:pPr>
        <w:ind w:firstLineChars="1150" w:firstLine="2415"/>
        <w:rPr>
          <w:rFonts w:ascii="仿宋" w:eastAsia="仿宋" w:hAnsi="仿宋"/>
          <w:sz w:val="32"/>
          <w:szCs w:val="32"/>
        </w:rPr>
      </w:pPr>
      <w:r w:rsidRPr="00CA5035">
        <w:pict>
          <v:line id="直接连接符 10" o:spid="_x0000_s1027" style="position:absolute;left:0;text-align:left;z-index:251657216" from="0,31.2pt" to="414pt,31.2pt" o:gfxdata="UEsDBAoAAAAAAIdO4kAAAAAAAAAAAAAAAAAEAAAAZHJzL1BLAwQUAAAACACHTuJAPmx/cd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bH9x0wAAAAYBAAAPAAAAAAAA&#10;AAEAIAAAACIAAABkcnMvZG93bnJldi54bWxQSwECFAAUAAAACACHTuJAuSnt694BAACmAwAADgAA&#10;AAAAAAABACAAAAAiAQAAZHJzL2Uyb0RvYy54bWxQSwUGAAAAAAYABgBZAQAAcgUAAAAA&#10;">
            <v:fill o:detectmouseclick="t"/>
          </v:line>
        </w:pict>
      </w:r>
      <w:r w:rsidR="00005F5E">
        <w:rPr>
          <w:rFonts w:ascii="仿宋" w:eastAsia="仿宋" w:hAnsi="仿宋" w:cs="仿宋" w:hint="eastAsia"/>
          <w:sz w:val="32"/>
          <w:szCs w:val="32"/>
        </w:rPr>
        <w:t xml:space="preserve">               </w:t>
      </w:r>
      <w:r w:rsidR="00005F5E">
        <w:rPr>
          <w:rFonts w:ascii="仿宋" w:eastAsia="仿宋" w:hAnsi="仿宋" w:hint="eastAsia"/>
          <w:sz w:val="32"/>
          <w:szCs w:val="32"/>
        </w:rPr>
        <w:t xml:space="preserve">  </w:t>
      </w:r>
    </w:p>
    <w:p w:rsidR="00464968" w:rsidRDefault="00CA5035" w:rsidP="00005F5E">
      <w:r w:rsidRPr="00CA5035">
        <w:rPr>
          <w:rFonts w:ascii="宋体" w:hAnsi="宋体" w:cs="宋体"/>
          <w:kern w:val="0"/>
          <w:sz w:val="24"/>
        </w:rPr>
        <w:pict>
          <v:line id="直接连接符 9" o:spid="_x0000_s1026" style="position:absolute;left:0;text-align:left;z-index:251658240" from="0,31.2pt" to="414pt,31.2pt" o:gfxdata="UEsDBAoAAAAAAIdO4kAAAAAAAAAAAAAAAAAEAAAAZHJzL1BLAwQUAAAACACHTuJAPmx/cd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5sf3HTAAAABgEAAA8AAAAAAAAA&#10;AQAgAAAAIgAAAGRycy9kb3ducmV2LnhtbFBLAQIUABQAAAAIAIdO4kBCPns33QEAAKQDAAAOAAAA&#10;AAAAAAEAIAAAACIBAABkcnMvZTJvRG9jLnhtbFBLBQYAAAAABgAGAFkBAABxBQAAAAA=&#10;">
            <v:fill o:detectmouseclick="t"/>
          </v:line>
        </w:pict>
      </w:r>
      <w:r w:rsidR="00005F5E">
        <w:rPr>
          <w:rFonts w:ascii="仿宋" w:eastAsia="仿宋" w:hAnsi="仿宋" w:cs="仿宋" w:hint="eastAsia"/>
          <w:sz w:val="28"/>
          <w:szCs w:val="28"/>
        </w:rPr>
        <w:t>抚顺县自然资源局</w:t>
      </w:r>
      <w:r w:rsidR="00E365E5">
        <w:rPr>
          <w:rFonts w:ascii="仿宋" w:eastAsia="仿宋" w:hAnsi="仿宋" w:cs="仿宋" w:hint="eastAsia"/>
          <w:sz w:val="28"/>
          <w:szCs w:val="28"/>
        </w:rPr>
        <w:t xml:space="preserve">                    2020</w:t>
      </w:r>
      <w:r w:rsidR="00005F5E">
        <w:rPr>
          <w:rFonts w:ascii="仿宋" w:eastAsia="仿宋" w:hAnsi="仿宋" w:cs="仿宋" w:hint="eastAsia"/>
          <w:sz w:val="28"/>
          <w:szCs w:val="28"/>
        </w:rPr>
        <w:t>年</w:t>
      </w:r>
      <w:r w:rsidR="00E365E5">
        <w:rPr>
          <w:rFonts w:ascii="仿宋" w:eastAsia="仿宋" w:hAnsi="仿宋" w:cs="仿宋" w:hint="eastAsia"/>
          <w:sz w:val="28"/>
          <w:szCs w:val="28"/>
        </w:rPr>
        <w:t>3</w:t>
      </w:r>
      <w:r w:rsidR="00005F5E">
        <w:rPr>
          <w:rFonts w:ascii="仿宋" w:eastAsia="仿宋" w:hAnsi="仿宋" w:cs="仿宋" w:hint="eastAsia"/>
          <w:sz w:val="28"/>
          <w:szCs w:val="28"/>
        </w:rPr>
        <w:t>月</w:t>
      </w:r>
      <w:r w:rsidR="00E365E5">
        <w:rPr>
          <w:rFonts w:ascii="仿宋" w:eastAsia="仿宋" w:hAnsi="仿宋" w:cs="仿宋" w:hint="eastAsia"/>
          <w:sz w:val="28"/>
          <w:szCs w:val="28"/>
        </w:rPr>
        <w:t>13</w:t>
      </w:r>
      <w:r w:rsidR="00005F5E">
        <w:rPr>
          <w:rFonts w:ascii="仿宋" w:eastAsia="仿宋" w:hAnsi="仿宋" w:cs="仿宋" w:hint="eastAsia"/>
          <w:sz w:val="28"/>
          <w:szCs w:val="28"/>
        </w:rPr>
        <w:t>日印发</w:t>
      </w:r>
      <w:r w:rsidR="00005F5E">
        <w:rPr>
          <w:rFonts w:ascii="仿宋" w:eastAsia="仿宋" w:hAnsi="仿宋" w:hint="eastAsia"/>
          <w:sz w:val="32"/>
          <w:szCs w:val="32"/>
        </w:rPr>
        <w:t xml:space="preserve">             </w:t>
      </w:r>
    </w:p>
    <w:sectPr w:rsidR="00464968" w:rsidSect="004649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E37" w:rsidRDefault="00BA1E37" w:rsidP="00216851">
      <w:r>
        <w:separator/>
      </w:r>
    </w:p>
  </w:endnote>
  <w:endnote w:type="continuationSeparator" w:id="1">
    <w:p w:rsidR="00BA1E37" w:rsidRDefault="00BA1E37" w:rsidP="002168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E37" w:rsidRDefault="00BA1E37" w:rsidP="00216851">
      <w:r>
        <w:separator/>
      </w:r>
    </w:p>
  </w:footnote>
  <w:footnote w:type="continuationSeparator" w:id="1">
    <w:p w:rsidR="00BA1E37" w:rsidRDefault="00BA1E37" w:rsidP="002168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5F5E"/>
    <w:rsid w:val="00005F5E"/>
    <w:rsid w:val="000D1267"/>
    <w:rsid w:val="00216851"/>
    <w:rsid w:val="00464968"/>
    <w:rsid w:val="00862C30"/>
    <w:rsid w:val="008F52B9"/>
    <w:rsid w:val="009E3892"/>
    <w:rsid w:val="00BA1E37"/>
    <w:rsid w:val="00C9195A"/>
    <w:rsid w:val="00CA5035"/>
    <w:rsid w:val="00E365E5"/>
    <w:rsid w:val="00F72B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直接连接符 9"/>
        <o:r id="V:Rule2" type="connector" idref="#直接连接符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F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rsid w:val="00005F5E"/>
    <w:pPr>
      <w:jc w:val="both"/>
    </w:pPr>
    <w:rPr>
      <w:rFonts w:ascii="Times New Roman" w:eastAsia="宋体" w:hAnsi="Times New Roman" w:cs="Times New Roman"/>
      <w:szCs w:val="21"/>
    </w:rPr>
  </w:style>
  <w:style w:type="paragraph" w:styleId="a3">
    <w:name w:val="Normal (Web)"/>
    <w:basedOn w:val="a"/>
    <w:uiPriority w:val="99"/>
    <w:semiHidden/>
    <w:unhideWhenUsed/>
    <w:rsid w:val="00005F5E"/>
    <w:pPr>
      <w:widowControl/>
      <w:spacing w:before="100" w:beforeAutospacing="1" w:after="100" w:afterAutospacing="1"/>
      <w:jc w:val="left"/>
    </w:pPr>
    <w:rPr>
      <w:rFonts w:ascii="宋体" w:hAnsi="宋体" w:cs="宋体"/>
      <w:kern w:val="0"/>
      <w:sz w:val="24"/>
    </w:rPr>
  </w:style>
  <w:style w:type="paragraph" w:styleId="a4">
    <w:name w:val="Date"/>
    <w:basedOn w:val="a"/>
    <w:next w:val="a"/>
    <w:link w:val="Char"/>
    <w:uiPriority w:val="99"/>
    <w:semiHidden/>
    <w:unhideWhenUsed/>
    <w:rsid w:val="00005F5E"/>
    <w:pPr>
      <w:ind w:leftChars="2500" w:left="100"/>
    </w:pPr>
  </w:style>
  <w:style w:type="character" w:customStyle="1" w:styleId="Char">
    <w:name w:val="日期 Char"/>
    <w:basedOn w:val="a0"/>
    <w:link w:val="a4"/>
    <w:uiPriority w:val="99"/>
    <w:semiHidden/>
    <w:rsid w:val="00005F5E"/>
    <w:rPr>
      <w:rFonts w:ascii="Times New Roman" w:eastAsia="宋体" w:hAnsi="Times New Roman" w:cs="Times New Roman"/>
      <w:szCs w:val="24"/>
    </w:rPr>
  </w:style>
  <w:style w:type="paragraph" w:styleId="a5">
    <w:name w:val="header"/>
    <w:basedOn w:val="a"/>
    <w:link w:val="Char0"/>
    <w:uiPriority w:val="99"/>
    <w:semiHidden/>
    <w:unhideWhenUsed/>
    <w:rsid w:val="002168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16851"/>
    <w:rPr>
      <w:rFonts w:ascii="Times New Roman" w:eastAsia="宋体" w:hAnsi="Times New Roman" w:cs="Times New Roman"/>
      <w:sz w:val="18"/>
      <w:szCs w:val="18"/>
    </w:rPr>
  </w:style>
  <w:style w:type="paragraph" w:styleId="a6">
    <w:name w:val="footer"/>
    <w:basedOn w:val="a"/>
    <w:link w:val="Char1"/>
    <w:uiPriority w:val="99"/>
    <w:semiHidden/>
    <w:unhideWhenUsed/>
    <w:rsid w:val="00216851"/>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21685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4416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8</cp:revision>
  <cp:lastPrinted>2019-12-25T01:31:00Z</cp:lastPrinted>
  <dcterms:created xsi:type="dcterms:W3CDTF">2019-11-29T06:36:00Z</dcterms:created>
  <dcterms:modified xsi:type="dcterms:W3CDTF">2022-08-05T02:29:00Z</dcterms:modified>
</cp:coreProperties>
</file>