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后安镇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后安镇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后安镇党政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0"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（一）后安镇党委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1.带头深入学习贯彻习近平法治思想，贯彻落实习近平总书记关于法治建设的重要指示精神；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2.贯彻落实上级关于全面依法治国的重大决策部署相关工作安排；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3.将法治建设纳入地区发展总体规划和年度工作计划，与经济社会发展同部署、同推进、同督促、同考核、同奖惩；对法治建设重要工作亲自部署、重大问题亲自过问、重点环节亲自协调、重要任务亲自督办；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4.坚持全面从严治党、依规治党，加强党内法规制度建设，提高党内法规制度执行力；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5.严格依法依规决策，落实党委法律顾问制度，加强对党委文件、重大决策的合法合规性审查情况；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6.依法依规依章程履行职能、开展工作；督促领导班子其他成员和村主要负责人依法办事，不得违规干预司法活动、插手具体案件处理；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7.坚持重视法治素养和法治能力的用人导向，加强法治工作队伍建设和领导班子建设；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8.深入推进法治宣传教育，把习近平法治思想、宪法和重要党内法规列入党委理论学习中心组学习内容，落实党委理论学习中心组集体学法等领导干部学法制度，加大全民普法力度，推动全社会形成浓厚法治氛围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9.本地区法治建设中的突出问题和整改落实。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（二）后安镇政府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1.带头深入学习贯彻习近平法治思想，贯彻落实习近平总书记关于法治建设的重要指示精神；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2.贯彻落实上级关于全面依法治国、推进法治政府建设的重大决策部署以及相关法治政府建设工作安排；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3.加强对本地区法治政府建设的组织领导，听取法治政府建设工作汇报，及时研究解决本地区法治政府建设有关重大问题,为推进法治建设提供保障、创造条件；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4.严格执行重大行政决策法定程序，建立健全政府法律顾问制度；依法制定行政规范性文件，全面推进政务公开；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5.依法全面履行政府职能，推进行政执法体制改革推动严格规范公正文明执法；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6.督促领导班子其他成员和政府部门主要负责人依法行政，推动完善政府内部层级监督和专门监督，纠正行政不作为、乱作为；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7.自觉维护司法权威，认真落实行政机关负责人出庭应诉、支持法院受理行政案件、尊重并执行法院生效裁判的制度；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8.完善行政机关工作人员尊法学法守法用法制度，组织实施普法规划，推动落实“谁执法谁普法”责任制；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9.本地区法治政府建设中的突出问题和整改落实问题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20C83282"/>
    <w:rsid w:val="069276A1"/>
    <w:rsid w:val="0DA915E3"/>
    <w:rsid w:val="0FC85BAB"/>
    <w:rsid w:val="13FB7F63"/>
    <w:rsid w:val="1E0646F0"/>
    <w:rsid w:val="20C83282"/>
    <w:rsid w:val="29330E73"/>
    <w:rsid w:val="2A990639"/>
    <w:rsid w:val="2DAC4A7B"/>
    <w:rsid w:val="2DDD3EF8"/>
    <w:rsid w:val="34607C42"/>
    <w:rsid w:val="430F7403"/>
    <w:rsid w:val="44DC10D4"/>
    <w:rsid w:val="534F3183"/>
    <w:rsid w:val="5AC468CD"/>
    <w:rsid w:val="5CB37631"/>
    <w:rsid w:val="67273410"/>
    <w:rsid w:val="69937E95"/>
    <w:rsid w:val="6B064398"/>
    <w:rsid w:val="6FC82564"/>
    <w:rsid w:val="76242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1207</Characters>
  <Lines>0</Lines>
  <Paragraphs>0</Paragraphs>
  <TotalTime>5</TotalTime>
  <ScaleCrop>false</ScaleCrop>
  <LinksUpToDate>false</LinksUpToDate>
  <CharactersWithSpaces>1208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2023-05-15T00:45:00Z</dcterms:created>
  <dc:creator>解志超</dc:creator>
  <cp:lastModifiedBy>Administrator</cp:lastModifiedBy>
  <cp:lastPrinted>2023-05-15T07:48:00Z</cp:lastPrinted>
  <dcterms:modified xsi:type="dcterms:W3CDTF">2023-12-28T04:43:15Z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D9D2806304EE4C7ABC12DFD4D5C76427_13</vt:lpwstr>
  </property>
</Properties>
</file>